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5981E" w14:textId="77777777" w:rsidR="00E26A58" w:rsidRPr="0082674F" w:rsidRDefault="00E26A58" w:rsidP="00E26A58">
      <w:pPr>
        <w:pStyle w:val="FormatvorlagePMHeadline"/>
        <w:rPr>
          <w:rFonts w:cs="Arial"/>
          <w:sz w:val="28"/>
          <w:szCs w:val="28"/>
          <w:u w:val="none"/>
          <w:lang w:val="en-GB"/>
        </w:rPr>
      </w:pPr>
      <w:r w:rsidRPr="0082674F">
        <w:rPr>
          <w:rFonts w:cs="Arial"/>
          <w:sz w:val="28"/>
          <w:szCs w:val="28"/>
          <w:u w:val="none"/>
          <w:lang w:val="en-GB"/>
        </w:rPr>
        <w:t>Arburg at Fakuma 2024</w:t>
      </w:r>
    </w:p>
    <w:p w14:paraId="34F9C1AB" w14:textId="4FF6B763" w:rsidR="0076351D" w:rsidRPr="0082674F" w:rsidRDefault="0082674F" w:rsidP="0076351D">
      <w:pPr>
        <w:pStyle w:val="FormatvorlagePMHeadline"/>
        <w:rPr>
          <w:rFonts w:cs="Arial"/>
          <w:szCs w:val="32"/>
          <w:lang w:val="en-GB"/>
        </w:rPr>
      </w:pPr>
      <w:r w:rsidRPr="0082674F">
        <w:rPr>
          <w:rFonts w:cs="Arial"/>
          <w:szCs w:val="32"/>
          <w:lang w:val="en-GB"/>
        </w:rPr>
        <w:t>First stop: arburgSOLUTIONworld: Consulting and solution expertise</w:t>
      </w:r>
    </w:p>
    <w:p w14:paraId="6C877FE1" w14:textId="77777777" w:rsidR="00E26A58" w:rsidRPr="0082674F" w:rsidRDefault="00E26A58" w:rsidP="00E26A58">
      <w:pPr>
        <w:pStyle w:val="PMSubline"/>
        <w:numPr>
          <w:ilvl w:val="0"/>
          <w:numId w:val="0"/>
        </w:numPr>
        <w:rPr>
          <w:lang w:val="en-GB"/>
        </w:rPr>
      </w:pPr>
    </w:p>
    <w:p w14:paraId="2541D4E0" w14:textId="77777777" w:rsidR="0076351D" w:rsidRPr="0082674F" w:rsidRDefault="00653A0E" w:rsidP="0076351D">
      <w:pPr>
        <w:pStyle w:val="PMSubline"/>
        <w:rPr>
          <w:lang w:val="en-GB"/>
        </w:rPr>
      </w:pPr>
      <w:r w:rsidRPr="0082674F">
        <w:rPr>
          <w:lang w:val="en-GB"/>
        </w:rPr>
        <w:t>Added value: arburgSOLUTIONworld brings together Arburg's knowledge and expertise</w:t>
      </w:r>
    </w:p>
    <w:p w14:paraId="69904BD8" w14:textId="4A316786" w:rsidR="00C17136" w:rsidRPr="0082674F" w:rsidRDefault="007665FB" w:rsidP="007665FB">
      <w:pPr>
        <w:pStyle w:val="PMSubline"/>
        <w:rPr>
          <w:lang w:val="en-GB"/>
        </w:rPr>
      </w:pPr>
      <w:r w:rsidRPr="0082674F">
        <w:rPr>
          <w:lang w:val="en-GB"/>
        </w:rPr>
        <w:t>Customised: Advice on topics such as efficiency, productivity increases, sustainability and subsidies</w:t>
      </w:r>
    </w:p>
    <w:p w14:paraId="5FBA9FB1" w14:textId="37BE1C35" w:rsidR="00E26A58" w:rsidRPr="0082674F" w:rsidRDefault="003A1F53" w:rsidP="00C17136">
      <w:pPr>
        <w:pStyle w:val="PMSubline"/>
        <w:rPr>
          <w:lang w:val="en-GB"/>
        </w:rPr>
      </w:pPr>
      <w:r w:rsidRPr="0082674F">
        <w:rPr>
          <w:lang w:val="en-GB"/>
        </w:rPr>
        <w:t xml:space="preserve">New: Exhibition wall with "transparent" machine </w:t>
      </w:r>
      <w:r w:rsidR="0082674F" w:rsidRPr="0082674F">
        <w:rPr>
          <w:lang w:val="en-GB"/>
        </w:rPr>
        <w:t>shows</w:t>
      </w:r>
      <w:r w:rsidRPr="0082674F">
        <w:rPr>
          <w:lang w:val="en-GB"/>
        </w:rPr>
        <w:t xml:space="preserve"> insights into benefits of digital products and services</w:t>
      </w:r>
    </w:p>
    <w:p w14:paraId="158D3DAB" w14:textId="77777777" w:rsidR="00E26A58" w:rsidRPr="0082674F" w:rsidRDefault="00E26A58" w:rsidP="00E26A58">
      <w:pPr>
        <w:pStyle w:val="PMSubline"/>
        <w:numPr>
          <w:ilvl w:val="0"/>
          <w:numId w:val="0"/>
        </w:numPr>
        <w:ind w:left="720" w:hanging="360"/>
        <w:rPr>
          <w:lang w:val="en-GB"/>
        </w:rPr>
      </w:pPr>
    </w:p>
    <w:p w14:paraId="66837FF7" w14:textId="559AE0D0" w:rsidR="00E26A58" w:rsidRPr="004D3B38" w:rsidRDefault="00E26A58" w:rsidP="00E26A58">
      <w:pPr>
        <w:pStyle w:val="PMOrtDatum"/>
        <w:rPr>
          <w:lang w:val="en-GB"/>
        </w:rPr>
      </w:pPr>
      <w:r w:rsidRPr="0082674F">
        <w:rPr>
          <w:lang w:val="en-GB"/>
        </w:rPr>
        <w:t>Lossbur</w:t>
      </w:r>
      <w:r w:rsidRPr="004D3B38">
        <w:rPr>
          <w:lang w:val="en-GB"/>
        </w:rPr>
        <w:t>g, 02/09/2024</w:t>
      </w:r>
    </w:p>
    <w:p w14:paraId="5DD1256F" w14:textId="3AC460EB" w:rsidR="00FD1FDC" w:rsidRPr="0082674F" w:rsidRDefault="001D1808" w:rsidP="007B7B65">
      <w:pPr>
        <w:pStyle w:val="PMText"/>
        <w:rPr>
          <w:b/>
          <w:i/>
          <w:snapToGrid/>
          <w:lang w:val="en-GB"/>
        </w:rPr>
      </w:pPr>
      <w:r w:rsidRPr="004D3B38">
        <w:rPr>
          <w:b/>
          <w:i/>
          <w:snapToGrid/>
          <w:lang w:val="en-GB"/>
        </w:rPr>
        <w:t>At Fakuma 2024 in Friedrichshafen, Arburg (hall A3, stand 3</w:t>
      </w:r>
      <w:r w:rsidRPr="0082674F">
        <w:rPr>
          <w:b/>
          <w:i/>
          <w:snapToGrid/>
          <w:lang w:val="en-GB"/>
        </w:rPr>
        <w:t>101) will once again be offering an interactive exhibition area: the striking arburgSOLUTIONworld brings together Arburg's comprehensive consulting and solution expertise in all aspects of plastics processing, and is a space where trade visitors can obtain individual answers to their questions on key topics of the future. Arburg experts will be on hand to offer advice at six stations around the four-metre-high LED column. There will also be an interesting new exhibition wall with an integrated "transparent" machine, where the company's digital products and services will be brought to life.</w:t>
      </w:r>
    </w:p>
    <w:p w14:paraId="3B95F315" w14:textId="77777777" w:rsidR="00FD1FDC" w:rsidRPr="0082674F" w:rsidRDefault="00FD1FDC" w:rsidP="007B7B65">
      <w:pPr>
        <w:pStyle w:val="PMText"/>
        <w:rPr>
          <w:b/>
          <w:i/>
          <w:snapToGrid/>
          <w:lang w:val="en-GB"/>
        </w:rPr>
      </w:pPr>
    </w:p>
    <w:p w14:paraId="376CB24E" w14:textId="48D2BBB4" w:rsidR="00A25867" w:rsidRPr="0082674F" w:rsidRDefault="003956D8" w:rsidP="007B7B65">
      <w:pPr>
        <w:pStyle w:val="PMText"/>
        <w:rPr>
          <w:snapToGrid/>
          <w:lang w:val="en-GB"/>
        </w:rPr>
      </w:pPr>
      <w:r w:rsidRPr="0082674F">
        <w:rPr>
          <w:snapToGrid/>
          <w:lang w:val="en-GB"/>
        </w:rPr>
        <w:t xml:space="preserve">Many plastics processors are currently working on making their injection moulding plants </w:t>
      </w:r>
      <w:r w:rsidRPr="0082674F">
        <w:rPr>
          <w:lang w:val="en-GB"/>
        </w:rPr>
        <w:t>fit for the future and competitive.</w:t>
      </w:r>
      <w:r w:rsidRPr="0082674F">
        <w:rPr>
          <w:snapToGrid/>
          <w:lang w:val="en-GB"/>
        </w:rPr>
        <w:t xml:space="preserve"> </w:t>
      </w:r>
      <w:r w:rsidRPr="0082674F">
        <w:rPr>
          <w:snapToGrid/>
          <w:lang w:val="en-GB"/>
        </w:rPr>
        <w:lastRenderedPageBreak/>
        <w:t>arburgSOLUTIONworld is home to a wealth of knowledge in this area.</w:t>
      </w:r>
    </w:p>
    <w:p w14:paraId="5777B6B1" w14:textId="77777777" w:rsidR="00C13584" w:rsidRPr="0082674F" w:rsidRDefault="00C13584" w:rsidP="007B7B65">
      <w:pPr>
        <w:pStyle w:val="PMText"/>
        <w:rPr>
          <w:lang w:val="en-GB"/>
        </w:rPr>
      </w:pPr>
    </w:p>
    <w:p w14:paraId="178E6D72" w14:textId="77777777" w:rsidR="00E61301" w:rsidRPr="0082674F" w:rsidRDefault="00E51D67" w:rsidP="007B7B65">
      <w:pPr>
        <w:pStyle w:val="PMText"/>
        <w:rPr>
          <w:b/>
          <w:snapToGrid/>
          <w:lang w:val="en-GB"/>
        </w:rPr>
      </w:pPr>
      <w:r w:rsidRPr="0082674F">
        <w:rPr>
          <w:b/>
          <w:snapToGrid/>
          <w:lang w:val="en-GB"/>
        </w:rPr>
        <w:t>"More than a machine" – expert solution provider</w:t>
      </w:r>
    </w:p>
    <w:p w14:paraId="762A3761" w14:textId="0CCA7B3C" w:rsidR="00FC4173" w:rsidRPr="0082674F" w:rsidRDefault="00A25867" w:rsidP="00FC4173">
      <w:pPr>
        <w:pStyle w:val="PMText"/>
        <w:rPr>
          <w:snapToGrid/>
          <w:lang w:val="en-GB"/>
        </w:rPr>
      </w:pPr>
      <w:r w:rsidRPr="0082674F">
        <w:rPr>
          <w:snapToGrid/>
          <w:lang w:val="en-GB"/>
        </w:rPr>
        <w:t xml:space="preserve">The focus of arburgSOLUTIONworld </w:t>
      </w:r>
      <w:r w:rsidRPr="0082674F">
        <w:rPr>
          <w:lang w:val="en-GB"/>
        </w:rPr>
        <w:t xml:space="preserve">is on </w:t>
      </w:r>
      <w:r w:rsidRPr="0082674F">
        <w:rPr>
          <w:snapToGrid/>
          <w:lang w:val="en-GB"/>
        </w:rPr>
        <w:t xml:space="preserve">productivity increases, efficiency, sustainability, the shortage of skilled labour, and subsidies. Trade visitors will receive </w:t>
      </w:r>
      <w:r w:rsidRPr="0082674F">
        <w:rPr>
          <w:lang w:val="en-GB"/>
        </w:rPr>
        <w:t>valuable suggestions and specific tips</w:t>
      </w:r>
      <w:r w:rsidRPr="0082674F">
        <w:rPr>
          <w:snapToGrid/>
          <w:lang w:val="en-GB"/>
        </w:rPr>
        <w:t xml:space="preserve"> on finding the right levers and optimisation potential. For intelligent production solutions that increase efficiency and reduce costs – customised to individual requirements. </w:t>
      </w:r>
      <w:r w:rsidRPr="0082674F">
        <w:rPr>
          <w:lang w:val="en-GB"/>
        </w:rPr>
        <w:t xml:space="preserve">The company's "Action Plan: Energy", which includes energy advice, machine updates and consumption measurements, as well as </w:t>
      </w:r>
      <w:r w:rsidRPr="0082674F">
        <w:rPr>
          <w:snapToGrid/>
          <w:lang w:val="en-GB"/>
        </w:rPr>
        <w:t>the Gestica control system with its intelligent assistance and pilot functions</w:t>
      </w:r>
      <w:r w:rsidRPr="0082674F">
        <w:rPr>
          <w:lang w:val="en-GB"/>
        </w:rPr>
        <w:t>, are useful components for saving valuable resources and energy.</w:t>
      </w:r>
    </w:p>
    <w:p w14:paraId="58E07ACB" w14:textId="77777777" w:rsidR="00C8717E" w:rsidRPr="0082674F" w:rsidRDefault="00C8717E" w:rsidP="00E51D67">
      <w:pPr>
        <w:pStyle w:val="PMText"/>
        <w:rPr>
          <w:snapToGrid/>
          <w:lang w:val="en-GB"/>
        </w:rPr>
      </w:pPr>
    </w:p>
    <w:p w14:paraId="36D399FC" w14:textId="3F5486D7" w:rsidR="00C8717E" w:rsidRPr="0082674F" w:rsidRDefault="00F77152" w:rsidP="00E51D67">
      <w:pPr>
        <w:pStyle w:val="PMText"/>
        <w:rPr>
          <w:b/>
          <w:snapToGrid/>
          <w:lang w:val="en-GB"/>
        </w:rPr>
      </w:pPr>
      <w:r w:rsidRPr="0082674F">
        <w:rPr>
          <w:b/>
          <w:snapToGrid/>
          <w:lang w:val="en-GB"/>
        </w:rPr>
        <w:t xml:space="preserve">Digital products and services brought to life </w:t>
      </w:r>
    </w:p>
    <w:p w14:paraId="1971CC98" w14:textId="4A2FA126" w:rsidR="00F77152" w:rsidRPr="0082674F" w:rsidRDefault="00F0159A" w:rsidP="00E51D67">
      <w:pPr>
        <w:pStyle w:val="PMText"/>
        <w:rPr>
          <w:snapToGrid/>
          <w:lang w:val="en-GB"/>
        </w:rPr>
      </w:pPr>
      <w:r w:rsidRPr="0082674F">
        <w:rPr>
          <w:snapToGrid/>
          <w:lang w:val="en-GB"/>
        </w:rPr>
        <w:t>Arburg is not only an innovative manufacturer of machines and associated control systems, but also the industry's number one when it comes to digital transformation. The new exhibition wall will show trade visitors how digitalisation can specifically increase the energy and production efficiency of machines and systems.</w:t>
      </w:r>
    </w:p>
    <w:p w14:paraId="6EC72306" w14:textId="294B86C7" w:rsidR="00E61301" w:rsidRPr="0082674F" w:rsidRDefault="00F0159A" w:rsidP="00E51D67">
      <w:pPr>
        <w:pStyle w:val="PMText"/>
        <w:rPr>
          <w:snapToGrid/>
          <w:lang w:val="en-GB"/>
        </w:rPr>
      </w:pPr>
      <w:r w:rsidRPr="0082674F">
        <w:rPr>
          <w:snapToGrid/>
          <w:lang w:val="en-GB"/>
        </w:rPr>
        <w:t xml:space="preserve">The centrepiece is a "transparent" Allrounder 270 A injection moulding machine, which provides insights into interesting details – such as the electric drive components of Arburg </w:t>
      </w:r>
      <w:r w:rsidR="001C3A02">
        <w:rPr>
          <w:snapToGrid/>
          <w:lang w:val="en-GB"/>
        </w:rPr>
        <w:t>subsidiary AMKmotion and the IIo</w:t>
      </w:r>
      <w:r w:rsidRPr="0082674F">
        <w:rPr>
          <w:snapToGrid/>
          <w:lang w:val="en-GB"/>
        </w:rPr>
        <w:t>T gateway for information technology cross-linking. In addition, four monitor stations will be used to demonstrate the benefits and added value of the ALS host computer system, the arburgXworld customer portal that can be cross-linked with this, the Arburg Remote Service ARS, and Arburg's after-sales services.</w:t>
      </w:r>
    </w:p>
    <w:p w14:paraId="1B915060" w14:textId="7E7C1D79" w:rsidR="00F0159A" w:rsidRPr="0082674F" w:rsidRDefault="00F0159A" w:rsidP="00E51D67">
      <w:pPr>
        <w:pStyle w:val="PMText"/>
        <w:rPr>
          <w:snapToGrid/>
          <w:lang w:val="en-GB"/>
        </w:rPr>
      </w:pPr>
    </w:p>
    <w:p w14:paraId="4F41B613" w14:textId="73C8908F" w:rsidR="00226D8D" w:rsidRPr="0082674F" w:rsidRDefault="00226D8D" w:rsidP="00980C22">
      <w:pPr>
        <w:pStyle w:val="PMText"/>
        <w:rPr>
          <w:b/>
          <w:snapToGrid/>
          <w:lang w:val="en-GB"/>
        </w:rPr>
      </w:pPr>
      <w:r w:rsidRPr="0082674F">
        <w:rPr>
          <w:b/>
          <w:snapToGrid/>
          <w:lang w:val="en-GB"/>
        </w:rPr>
        <w:t>Digital tools: Increase efficiency and find smart solutions</w:t>
      </w:r>
    </w:p>
    <w:p w14:paraId="68978C25" w14:textId="4A3ADB57" w:rsidR="001E1A37" w:rsidRPr="0082674F" w:rsidRDefault="00566693" w:rsidP="00980C22">
      <w:pPr>
        <w:pStyle w:val="PMText"/>
        <w:rPr>
          <w:lang w:val="en-GB"/>
        </w:rPr>
      </w:pPr>
      <w:r w:rsidRPr="0082674F">
        <w:rPr>
          <w:lang w:val="en-GB"/>
        </w:rPr>
        <w:t>IT-networked injection moulding production requires machines to be connected to a manufacturing execution system (MES). Arburg's own AL</w:t>
      </w:r>
      <w:r w:rsidR="0082674F">
        <w:rPr>
          <w:lang w:val="en-GB"/>
        </w:rPr>
        <w:t xml:space="preserve">S host computer system, version </w:t>
      </w:r>
      <w:r w:rsidRPr="0082674F">
        <w:rPr>
          <w:lang w:val="en-GB"/>
        </w:rPr>
        <w:t xml:space="preserve">8.0 of which </w:t>
      </w:r>
      <w:r w:rsidR="0082674F">
        <w:rPr>
          <w:snapToGrid/>
          <w:lang w:val="en-GB"/>
        </w:rPr>
        <w:t xml:space="preserve">has been available since spring </w:t>
      </w:r>
      <w:r w:rsidRPr="0082674F">
        <w:rPr>
          <w:snapToGrid/>
          <w:lang w:val="en-GB"/>
        </w:rPr>
        <w:t>2024</w:t>
      </w:r>
      <w:r w:rsidRPr="0082674F">
        <w:rPr>
          <w:lang w:val="en-GB"/>
        </w:rPr>
        <w:t xml:space="preserve">, offers transparency, improves data quality and reduces machine standstills. As a representative survey has shown, this allows OEE (overall equipment effectiveness) </w:t>
      </w:r>
      <w:r w:rsidR="0082674F">
        <w:rPr>
          <w:lang w:val="en-GB"/>
        </w:rPr>
        <w:t xml:space="preserve">to be increased by more than 26 </w:t>
      </w:r>
      <w:r w:rsidRPr="0082674F">
        <w:rPr>
          <w:lang w:val="en-GB"/>
        </w:rPr>
        <w:t>per cent on average.</w:t>
      </w:r>
    </w:p>
    <w:p w14:paraId="26EE35D7" w14:textId="7B2DD78C" w:rsidR="004A3015" w:rsidRPr="0082674F" w:rsidRDefault="00566693" w:rsidP="00101123">
      <w:pPr>
        <w:pStyle w:val="PMText"/>
        <w:rPr>
          <w:snapToGrid/>
          <w:lang w:val="en-GB"/>
        </w:rPr>
      </w:pPr>
      <w:r w:rsidRPr="0082674F">
        <w:rPr>
          <w:lang w:val="en-GB"/>
        </w:rPr>
        <w:t>A very useful AI-supported feature of the arburgXwor</w:t>
      </w:r>
      <w:r w:rsidR="0082674F">
        <w:rPr>
          <w:lang w:val="en-GB"/>
        </w:rPr>
        <w:t>ld customer portal is its new "A</w:t>
      </w:r>
      <w:r w:rsidRPr="0082674F">
        <w:rPr>
          <w:lang w:val="en-GB"/>
        </w:rPr>
        <w:t>sk</w:t>
      </w:r>
      <w:r w:rsidR="0082674F">
        <w:rPr>
          <w:lang w:val="en-GB"/>
        </w:rPr>
        <w:t xml:space="preserve"> </w:t>
      </w:r>
      <w:r w:rsidRPr="0082674F">
        <w:rPr>
          <w:lang w:val="en-GB"/>
        </w:rPr>
        <w:t>ARBURG" premium app, which is based on the well-known large language model ChatGTP – but with the advantage of a secure</w:t>
      </w:r>
      <w:r w:rsidR="0082674F">
        <w:rPr>
          <w:lang w:val="en-GB"/>
        </w:rPr>
        <w:t>, self-contained environment. "A</w:t>
      </w:r>
      <w:r w:rsidRPr="0082674F">
        <w:rPr>
          <w:lang w:val="en-GB"/>
        </w:rPr>
        <w:t>sk</w:t>
      </w:r>
      <w:r w:rsidR="0082674F">
        <w:rPr>
          <w:lang w:val="en-GB"/>
        </w:rPr>
        <w:t xml:space="preserve"> </w:t>
      </w:r>
      <w:r w:rsidRPr="0082674F">
        <w:rPr>
          <w:lang w:val="en-GB"/>
        </w:rPr>
        <w:t>ARBURG" contains very easy-to-access, comprehensive injection moulding knowledge from Arburg and can answer specific questions about machines and processes while also identifying and eliminating the causes of faults.</w:t>
      </w:r>
    </w:p>
    <w:p w14:paraId="1B9439C5" w14:textId="77777777" w:rsidR="00A14DA5" w:rsidRPr="0082674F" w:rsidRDefault="00A14DA5" w:rsidP="00101123">
      <w:pPr>
        <w:pStyle w:val="PMText"/>
        <w:rPr>
          <w:lang w:val="en-GB"/>
        </w:rPr>
      </w:pPr>
    </w:p>
    <w:p w14:paraId="20790B0B" w14:textId="5C487E94" w:rsidR="00E26A58" w:rsidRPr="0082674F" w:rsidRDefault="00566693" w:rsidP="00E26A58">
      <w:pPr>
        <w:pStyle w:val="PMHeadline"/>
        <w:rPr>
          <w:lang w:val="en-GB"/>
        </w:rPr>
      </w:pPr>
      <w:r w:rsidRPr="0082674F">
        <w:rPr>
          <w:lang w:val="en-GB"/>
        </w:rPr>
        <w:br w:type="page"/>
      </w:r>
      <w:r w:rsidRPr="0082674F">
        <w:rPr>
          <w:lang w:val="en-GB"/>
        </w:rPr>
        <w:lastRenderedPageBreak/>
        <w:t>Photo</w:t>
      </w:r>
    </w:p>
    <w:p w14:paraId="5EA95B9E" w14:textId="77777777" w:rsidR="00E26A58" w:rsidRPr="0082674F" w:rsidRDefault="00E26A58" w:rsidP="00E26A58">
      <w:pPr>
        <w:pStyle w:val="PMText"/>
        <w:rPr>
          <w:lang w:val="en-GB"/>
        </w:rPr>
      </w:pPr>
    </w:p>
    <w:p w14:paraId="222CA633" w14:textId="2E0673AC" w:rsidR="00E77FBF" w:rsidRPr="0082674F" w:rsidRDefault="00EB5E52" w:rsidP="00E77FBF">
      <w:pPr>
        <w:pStyle w:val="PMDateinameBild"/>
        <w:spacing w:line="360" w:lineRule="auto"/>
        <w:rPr>
          <w:lang w:val="en-GB"/>
        </w:rPr>
      </w:pPr>
      <w:r w:rsidRPr="0082674F">
        <w:rPr>
          <w:lang w:val="en-GB"/>
        </w:rPr>
        <w:t>arburgSOLUTIONworld_DSC6146</w:t>
      </w:r>
    </w:p>
    <w:p w14:paraId="25F0B84A" w14:textId="77777777" w:rsidR="00975A12" w:rsidRPr="0082674F" w:rsidRDefault="004D3B38" w:rsidP="00E77FBF">
      <w:pPr>
        <w:pStyle w:val="PMBildunterschrift"/>
        <w:rPr>
          <w:lang w:val="en-GB"/>
        </w:rPr>
      </w:pPr>
      <w:r>
        <w:rPr>
          <w:lang w:val="en-GB"/>
        </w:rPr>
        <w:pict w14:anchorId="32964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207.65pt">
            <v:imagedata r:id="rId8" o:title="PR Bild sRGB-TD arburgSOLUTIONworld_DSC6146"/>
          </v:shape>
        </w:pict>
      </w:r>
      <w:r w:rsidR="00975A12" w:rsidRPr="0082674F">
        <w:rPr>
          <w:lang w:val="en-GB"/>
        </w:rPr>
        <w:t xml:space="preserve"> </w:t>
      </w:r>
    </w:p>
    <w:p w14:paraId="45318DFB" w14:textId="4D298B36" w:rsidR="00E612A6" w:rsidRPr="0082674F" w:rsidRDefault="0082674F" w:rsidP="00E26A58">
      <w:pPr>
        <w:pStyle w:val="PMBildunterschrift"/>
        <w:rPr>
          <w:lang w:val="en-GB"/>
        </w:rPr>
      </w:pPr>
      <w:r>
        <w:rPr>
          <w:lang w:val="en-GB"/>
        </w:rPr>
        <w:t xml:space="preserve">At Fakuma </w:t>
      </w:r>
      <w:r w:rsidR="00E77FBF" w:rsidRPr="0082674F">
        <w:rPr>
          <w:lang w:val="en-GB"/>
        </w:rPr>
        <w:t>2024, Arburg will once again be bringing together its consulting expertise in the interactive arburgSOLUTIONworld. At six stations around an LED column and along a new exhibition wall with a "transparent" machine, Arburg experts will be on hand to provide advice on topics such as productivity increases, efficiency, sustainability, the shortage of skilled labour, and subsidies.</w:t>
      </w:r>
    </w:p>
    <w:p w14:paraId="1920B319" w14:textId="77777777" w:rsidR="00E26A58" w:rsidRPr="0082674F" w:rsidRDefault="00E26A58" w:rsidP="00E26A58">
      <w:pPr>
        <w:pStyle w:val="PMBildquelle"/>
        <w:rPr>
          <w:lang w:val="en-GB"/>
        </w:rPr>
      </w:pPr>
      <w:r w:rsidRPr="0082674F">
        <w:rPr>
          <w:lang w:val="en-GB"/>
        </w:rPr>
        <w:t>Photo: Arburg</w:t>
      </w:r>
    </w:p>
    <w:p w14:paraId="1683828D" w14:textId="77777777" w:rsidR="00E26A58" w:rsidRPr="0082674F" w:rsidRDefault="00E26A58" w:rsidP="00E26A58">
      <w:pPr>
        <w:pStyle w:val="PMZusatzinfo-Headline"/>
        <w:rPr>
          <w:sz w:val="22"/>
          <w:szCs w:val="22"/>
          <w:lang w:val="en-GB"/>
        </w:rPr>
      </w:pPr>
      <w:r w:rsidRPr="0082674F">
        <w:rPr>
          <w:sz w:val="22"/>
          <w:szCs w:val="22"/>
          <w:lang w:val="en-GB"/>
        </w:rPr>
        <w:t>Photo download:</w:t>
      </w:r>
    </w:p>
    <w:p w14:paraId="41803408" w14:textId="59C840D2" w:rsidR="006A33A3" w:rsidRPr="0082674F" w:rsidRDefault="004D3B38" w:rsidP="00E26A58">
      <w:pPr>
        <w:pStyle w:val="PMZusatzinfo-Headline"/>
        <w:rPr>
          <w:b w:val="0"/>
          <w:lang w:val="en-GB"/>
        </w:rPr>
      </w:pPr>
      <w:hyperlink r:id="rId9" w:history="1">
        <w:r w:rsidR="00A3181A" w:rsidRPr="0082674F">
          <w:rPr>
            <w:rStyle w:val="Hyperlink"/>
            <w:b w:val="0"/>
            <w:lang w:val="en-GB"/>
          </w:rPr>
          <w:t>https://media.arburg.com/web/d48a4e271fb0ae44/fakuma-2024-arburgsolutionworld</w:t>
        </w:r>
      </w:hyperlink>
    </w:p>
    <w:p w14:paraId="70583526" w14:textId="77777777" w:rsidR="00A3181A" w:rsidRPr="0082674F" w:rsidRDefault="00A3181A" w:rsidP="00E26A58">
      <w:pPr>
        <w:pStyle w:val="PMZusatzinfo-Headline"/>
        <w:rPr>
          <w:lang w:val="en-GB"/>
        </w:rPr>
      </w:pPr>
    </w:p>
    <w:p w14:paraId="6E58EBB9" w14:textId="77777777" w:rsidR="00E26A58" w:rsidRPr="0082674F" w:rsidRDefault="00E26A58" w:rsidP="00E26A58">
      <w:pPr>
        <w:pStyle w:val="PMZusatzinfo-Headline"/>
        <w:rPr>
          <w:lang w:val="en-GB"/>
        </w:rPr>
      </w:pPr>
    </w:p>
    <w:p w14:paraId="645809B9" w14:textId="77777777" w:rsidR="00E26A58" w:rsidRPr="0082674F" w:rsidRDefault="00E26A58" w:rsidP="00E26A58">
      <w:pPr>
        <w:pStyle w:val="PMZusatzinfo-Headline"/>
        <w:rPr>
          <w:lang w:val="en-GB"/>
        </w:rPr>
      </w:pPr>
      <w:r w:rsidRPr="0082674F">
        <w:rPr>
          <w:lang w:val="en-GB"/>
        </w:rPr>
        <w:t xml:space="preserve">Press release </w:t>
      </w:r>
    </w:p>
    <w:p w14:paraId="2079DF3E" w14:textId="09BB3662" w:rsidR="00E26A58" w:rsidRPr="0082674F" w:rsidRDefault="00E26A58" w:rsidP="00E26A58">
      <w:pPr>
        <w:pStyle w:val="PMZusatzinfo-Text"/>
        <w:rPr>
          <w:lang w:val="en-GB"/>
        </w:rPr>
      </w:pPr>
      <w:r w:rsidRPr="0082674F">
        <w:rPr>
          <w:lang w:val="en-GB"/>
        </w:rPr>
        <w:t xml:space="preserve">File: </w:t>
      </w:r>
      <w:r w:rsidR="008B78FB" w:rsidRPr="0082674F">
        <w:rPr>
          <w:lang w:val="en-GB"/>
        </w:rPr>
        <w:fldChar w:fldCharType="begin"/>
      </w:r>
      <w:r w:rsidR="008B78FB" w:rsidRPr="0082674F">
        <w:rPr>
          <w:lang w:val="en-GB"/>
        </w:rPr>
        <w:instrText xml:space="preserve"> FILENAME   \* MERGEFORMAT </w:instrText>
      </w:r>
      <w:r w:rsidR="008B78FB" w:rsidRPr="0082674F">
        <w:rPr>
          <w:lang w:val="en-GB"/>
        </w:rPr>
        <w:fldChar w:fldCharType="separate"/>
      </w:r>
      <w:r w:rsidR="004D3B38">
        <w:rPr>
          <w:noProof/>
          <w:lang w:val="en-GB"/>
        </w:rPr>
        <w:t>01 ARBURG press release arburgSOLUTIONworld Fakuma 2024_en_GB.docx</w:t>
      </w:r>
      <w:r w:rsidR="008B78FB" w:rsidRPr="0082674F">
        <w:rPr>
          <w:noProof/>
          <w:lang w:val="en-GB"/>
        </w:rPr>
        <w:fldChar w:fldCharType="end"/>
      </w:r>
      <w:bookmarkStart w:id="0" w:name="_GoBack"/>
      <w:bookmarkEnd w:id="0"/>
    </w:p>
    <w:p w14:paraId="7E76099D" w14:textId="71EB43E5" w:rsidR="00E26A58" w:rsidRPr="0082674F" w:rsidRDefault="00E26A58" w:rsidP="00E26A58">
      <w:pPr>
        <w:pStyle w:val="PMZusatzinfo-Text"/>
        <w:rPr>
          <w:lang w:val="en-GB"/>
        </w:rPr>
      </w:pPr>
      <w:r w:rsidRPr="0082674F">
        <w:rPr>
          <w:lang w:val="en-GB"/>
        </w:rPr>
        <w:t>Characters: 3,</w:t>
      </w:r>
      <w:r w:rsidR="0082674F">
        <w:rPr>
          <w:lang w:val="en-GB"/>
        </w:rPr>
        <w:t>381</w:t>
      </w:r>
    </w:p>
    <w:p w14:paraId="115BBFCD" w14:textId="7B46755D" w:rsidR="00E26A58" w:rsidRPr="0082674F" w:rsidRDefault="0082674F" w:rsidP="00E26A58">
      <w:pPr>
        <w:pStyle w:val="PMZusatzinfo-Text"/>
        <w:rPr>
          <w:lang w:val="en-GB"/>
        </w:rPr>
      </w:pPr>
      <w:r>
        <w:rPr>
          <w:lang w:val="en-GB"/>
        </w:rPr>
        <w:t>Words: 485</w:t>
      </w:r>
    </w:p>
    <w:p w14:paraId="07D9E761" w14:textId="77777777" w:rsidR="00E26A58" w:rsidRPr="0082674F" w:rsidRDefault="00E26A58" w:rsidP="00E26A58">
      <w:pPr>
        <w:pStyle w:val="PMZusatzinfo-Text"/>
        <w:rPr>
          <w:lang w:val="en-GB"/>
        </w:rPr>
      </w:pPr>
    </w:p>
    <w:p w14:paraId="4D8E27CA" w14:textId="77777777" w:rsidR="00E26A58" w:rsidRPr="0082674F" w:rsidRDefault="00E26A58" w:rsidP="00E26A58">
      <w:pPr>
        <w:pStyle w:val="PMZusatzinfo-Text"/>
        <w:rPr>
          <w:lang w:val="en-GB"/>
        </w:rPr>
      </w:pPr>
      <w:r w:rsidRPr="0082674F">
        <w:rPr>
          <w:lang w:val="en-GB"/>
        </w:rPr>
        <w:t>This and other press releases are available for download from our website at www.arburg.com/de/presse/ (www.arburg.com/en/press/)</w:t>
      </w:r>
    </w:p>
    <w:p w14:paraId="61994905" w14:textId="77777777" w:rsidR="00E26A58" w:rsidRPr="0082674F" w:rsidRDefault="00E26A58" w:rsidP="00E26A58">
      <w:pPr>
        <w:pStyle w:val="PMZusatzinfo-Text"/>
        <w:rPr>
          <w:lang w:val="en-GB"/>
        </w:rPr>
      </w:pPr>
    </w:p>
    <w:p w14:paraId="50934073" w14:textId="77777777" w:rsidR="004A3015" w:rsidRPr="0082674F" w:rsidRDefault="004A3015" w:rsidP="00E26A58">
      <w:pPr>
        <w:pStyle w:val="PMZusatzinfo-Text"/>
        <w:rPr>
          <w:lang w:val="en-GB"/>
        </w:rPr>
      </w:pPr>
    </w:p>
    <w:p w14:paraId="3C1C4A61" w14:textId="76F4AA57" w:rsidR="00E26A58" w:rsidRPr="0082674F" w:rsidRDefault="00566693" w:rsidP="00E26A58">
      <w:pPr>
        <w:pStyle w:val="PMZusatzinfo-Headline"/>
        <w:rPr>
          <w:lang w:val="en-GB"/>
        </w:rPr>
      </w:pPr>
      <w:r w:rsidRPr="0082674F">
        <w:rPr>
          <w:lang w:val="en-GB"/>
        </w:rPr>
        <w:br w:type="page"/>
      </w:r>
      <w:r w:rsidRPr="0082674F">
        <w:rPr>
          <w:lang w:val="en-GB"/>
        </w:rPr>
        <w:lastRenderedPageBreak/>
        <w:t>Contact</w:t>
      </w:r>
    </w:p>
    <w:p w14:paraId="245E3379" w14:textId="77777777" w:rsidR="00E26A58" w:rsidRPr="0082674F" w:rsidRDefault="00E26A58" w:rsidP="00E26A58">
      <w:pPr>
        <w:pStyle w:val="PMZusatzinfo-Text"/>
        <w:rPr>
          <w:lang w:val="en-GB"/>
        </w:rPr>
      </w:pPr>
      <w:r w:rsidRPr="0082674F">
        <w:rPr>
          <w:lang w:val="en-GB"/>
        </w:rPr>
        <w:t>Arburg GmbH + Co KG</w:t>
      </w:r>
    </w:p>
    <w:p w14:paraId="4CE96054" w14:textId="77777777" w:rsidR="00E26A58" w:rsidRPr="0082674F" w:rsidRDefault="00E26A58" w:rsidP="00E26A58">
      <w:pPr>
        <w:pStyle w:val="PMZusatzinfo-Text"/>
        <w:rPr>
          <w:lang w:val="en-GB"/>
        </w:rPr>
      </w:pPr>
      <w:r w:rsidRPr="0082674F">
        <w:rPr>
          <w:lang w:val="en-GB"/>
        </w:rPr>
        <w:t>Press office</w:t>
      </w:r>
    </w:p>
    <w:p w14:paraId="30215946" w14:textId="77777777" w:rsidR="00E26A58" w:rsidRPr="0082674F" w:rsidRDefault="00E26A58" w:rsidP="00E26A58">
      <w:pPr>
        <w:pStyle w:val="PMZusatzinfo-Text"/>
        <w:rPr>
          <w:lang w:val="en-GB"/>
        </w:rPr>
      </w:pPr>
      <w:r w:rsidRPr="0082674F">
        <w:rPr>
          <w:lang w:val="en-GB"/>
        </w:rPr>
        <w:t>Susanne Palm</w:t>
      </w:r>
    </w:p>
    <w:p w14:paraId="0A6A9558" w14:textId="77777777" w:rsidR="00E26A58" w:rsidRPr="0082674F" w:rsidRDefault="00E26A58" w:rsidP="00E26A58">
      <w:pPr>
        <w:pStyle w:val="PMZusatzinfo-Text"/>
        <w:rPr>
          <w:lang w:val="en-GB"/>
        </w:rPr>
      </w:pPr>
      <w:r w:rsidRPr="0082674F">
        <w:rPr>
          <w:lang w:val="en-GB"/>
        </w:rPr>
        <w:t>Dr Bettina Keck</w:t>
      </w:r>
    </w:p>
    <w:p w14:paraId="35F00C50" w14:textId="77777777" w:rsidR="00E26A58" w:rsidRPr="0082674F" w:rsidRDefault="00E26A58" w:rsidP="00E26A58">
      <w:pPr>
        <w:pStyle w:val="PMZusatzinfo-Text"/>
        <w:rPr>
          <w:lang w:val="en-GB"/>
        </w:rPr>
      </w:pPr>
      <w:r w:rsidRPr="0082674F">
        <w:rPr>
          <w:lang w:val="en-GB"/>
        </w:rPr>
        <w:t>Postfach 1109</w:t>
      </w:r>
    </w:p>
    <w:p w14:paraId="55152D81" w14:textId="77777777" w:rsidR="00E26A58" w:rsidRPr="0082674F" w:rsidRDefault="00E26A58" w:rsidP="00E26A58">
      <w:pPr>
        <w:pStyle w:val="PMZusatzinfo-Text"/>
        <w:rPr>
          <w:lang w:val="en-GB"/>
        </w:rPr>
      </w:pPr>
      <w:r w:rsidRPr="0082674F">
        <w:rPr>
          <w:lang w:val="en-GB"/>
        </w:rPr>
        <w:t>72286 Lossburg</w:t>
      </w:r>
    </w:p>
    <w:p w14:paraId="287FA2E7" w14:textId="77777777" w:rsidR="00E26A58" w:rsidRPr="0082674F" w:rsidRDefault="00E26A58" w:rsidP="00E26A58">
      <w:pPr>
        <w:pStyle w:val="PMZusatzinfo-Text"/>
        <w:rPr>
          <w:lang w:val="en-GB"/>
        </w:rPr>
      </w:pPr>
      <w:r w:rsidRPr="0082674F">
        <w:rPr>
          <w:lang w:val="en-GB"/>
        </w:rPr>
        <w:t>Tel.: +49 (0)7446 33-3463</w:t>
      </w:r>
    </w:p>
    <w:p w14:paraId="4399471E" w14:textId="77777777" w:rsidR="00E26A58" w:rsidRPr="0082674F" w:rsidRDefault="00E26A58" w:rsidP="00E26A58">
      <w:pPr>
        <w:pStyle w:val="PMZusatzinfo-Text"/>
        <w:rPr>
          <w:lang w:val="en-GB"/>
        </w:rPr>
      </w:pPr>
      <w:r w:rsidRPr="0082674F">
        <w:rPr>
          <w:lang w:val="en-GB"/>
        </w:rPr>
        <w:t>Tel.: +49 (0)7446 33-3259</w:t>
      </w:r>
    </w:p>
    <w:p w14:paraId="6A4A2383" w14:textId="77777777" w:rsidR="00E26A58" w:rsidRPr="0082674F" w:rsidRDefault="00E26A58" w:rsidP="00E26A58">
      <w:pPr>
        <w:pStyle w:val="PMZusatzinfo-Text"/>
        <w:rPr>
          <w:lang w:val="en-GB"/>
        </w:rPr>
      </w:pPr>
      <w:r w:rsidRPr="0082674F">
        <w:rPr>
          <w:lang w:val="en-GB"/>
        </w:rPr>
        <w:t>presse_service@arburg.com</w:t>
      </w:r>
    </w:p>
    <w:p w14:paraId="39413BB9" w14:textId="77777777" w:rsidR="00E26A58" w:rsidRPr="0082674F" w:rsidRDefault="00E26A58" w:rsidP="00E26A58">
      <w:pPr>
        <w:pStyle w:val="PMZusatzinfo-Text"/>
        <w:rPr>
          <w:lang w:val="en-GB"/>
        </w:rPr>
      </w:pPr>
    </w:p>
    <w:p w14:paraId="169CE799" w14:textId="77777777" w:rsidR="00E26A58" w:rsidRPr="0082674F" w:rsidRDefault="00E26A58" w:rsidP="00E26A58">
      <w:pPr>
        <w:pStyle w:val="PMZusatzinfo-Text"/>
        <w:rPr>
          <w:lang w:val="en-GB"/>
        </w:rPr>
      </w:pPr>
    </w:p>
    <w:p w14:paraId="1C6DA5B0" w14:textId="77777777" w:rsidR="00D4758B" w:rsidRPr="0082674F" w:rsidRDefault="00D4758B" w:rsidP="00D4758B">
      <w:pPr>
        <w:pStyle w:val="PMZusatzinfo-Headline"/>
        <w:rPr>
          <w:lang w:val="en-GB"/>
        </w:rPr>
      </w:pPr>
      <w:r w:rsidRPr="0082674F">
        <w:rPr>
          <w:lang w:val="en-GB"/>
        </w:rPr>
        <w:t>About Arburg</w:t>
      </w:r>
    </w:p>
    <w:p w14:paraId="357A00E5" w14:textId="77777777" w:rsidR="00D4758B" w:rsidRPr="0082674F" w:rsidRDefault="00D4758B" w:rsidP="00D4758B">
      <w:pPr>
        <w:pStyle w:val="PMZusatzinfo-Text"/>
        <w:rPr>
          <w:lang w:val="en-GB"/>
        </w:rPr>
      </w:pPr>
      <w:r w:rsidRPr="0082674F">
        <w:rPr>
          <w:lang w:val="en-GB"/>
        </w:rPr>
        <w:t>Founded in 1923, the German family-owned company is one of the world's leading manufacturers of plastic processing machines. The ARBURG family also comprises AMKmotion and ARBURGadditive, including innovatiQ.</w:t>
      </w:r>
    </w:p>
    <w:p w14:paraId="24810E43" w14:textId="77777777" w:rsidR="00D4758B" w:rsidRPr="0082674F" w:rsidRDefault="00D4758B" w:rsidP="00D4758B">
      <w:pPr>
        <w:pStyle w:val="PMZusatzinfo-Text"/>
        <w:rPr>
          <w:lang w:val="en-GB"/>
        </w:rPr>
      </w:pPr>
      <w:r w:rsidRPr="0082674F">
        <w:rPr>
          <w:lang w:val="en-GB"/>
        </w:rPr>
        <w:t>Its portfolio includes injection moulding machines, 3D printers for industrial additive manufacturing, robotic systems and customer- and industry-specific turnkey solutions. It also includes digital products and services.</w:t>
      </w:r>
    </w:p>
    <w:p w14:paraId="060CD53E" w14:textId="77777777" w:rsidR="00D4758B" w:rsidRPr="0082674F" w:rsidRDefault="00D4758B" w:rsidP="00D4758B">
      <w:pPr>
        <w:pStyle w:val="PMZusatzinfo-Text"/>
        <w:rPr>
          <w:lang w:val="en-GB"/>
        </w:rPr>
      </w:pPr>
      <w:r w:rsidRPr="0082674F">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355D6824" w14:textId="77777777" w:rsidR="00D4758B" w:rsidRPr="0082674F" w:rsidRDefault="00D4758B" w:rsidP="00D4758B">
      <w:pPr>
        <w:pStyle w:val="PMZusatzinfo-Text"/>
        <w:rPr>
          <w:lang w:val="en-GB"/>
        </w:rPr>
      </w:pPr>
      <w:r w:rsidRPr="0082674F">
        <w:rPr>
          <w:lang w:val="en-GB"/>
        </w:rPr>
        <w:t>The company headquarters are located in Lossburg, Germany. In addition, ARBURG has its own organisations at 36 locations in 26 countries and, together with trading partners, is represented in over 100 countries. Of a total of around 3,700 employees, some 3,100 work in Germany while around 600 are based in ARBURG organisations around the world.</w:t>
      </w:r>
    </w:p>
    <w:p w14:paraId="5B7104E5" w14:textId="77777777" w:rsidR="00D4758B" w:rsidRPr="0082674F" w:rsidRDefault="00D4758B" w:rsidP="00D4758B">
      <w:pPr>
        <w:pStyle w:val="PMZusatzinfo-Text"/>
        <w:rPr>
          <w:lang w:val="en-GB"/>
        </w:rPr>
      </w:pPr>
      <w:r w:rsidRPr="0082674F">
        <w:rPr>
          <w:lang w:val="en-GB"/>
        </w:rPr>
        <w:t>ARBURG is certified in accordance with ISO 9001 (quality), ISO 14001 (environment), ISO 27001 (information security), ISO 29993 (training) and ISO 50001 (energy).</w:t>
      </w:r>
    </w:p>
    <w:p w14:paraId="19D59A8A" w14:textId="77777777" w:rsidR="00D4758B" w:rsidRPr="0082674F" w:rsidRDefault="00D4758B" w:rsidP="00D4758B">
      <w:pPr>
        <w:pStyle w:val="PMZusatzinfo-Text"/>
        <w:rPr>
          <w:lang w:val="en-GB"/>
        </w:rPr>
      </w:pPr>
      <w:r w:rsidRPr="0082674F">
        <w:rPr>
          <w:lang w:val="en-GB"/>
        </w:rPr>
        <w:t>Further information can be found at: www.arburg.com, www.amk-motion.com and www.arburg.com/arburgadditive.</w:t>
      </w:r>
    </w:p>
    <w:sectPr w:rsidR="00D4758B" w:rsidRPr="0082674F" w:rsidSect="0053767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BEB2B" w14:textId="77777777" w:rsidR="008F0822" w:rsidRDefault="008F0822" w:rsidP="00A01FFE">
      <w:r>
        <w:separator/>
      </w:r>
    </w:p>
    <w:p w14:paraId="66B973FC" w14:textId="77777777" w:rsidR="008F0822" w:rsidRDefault="008F0822"/>
  </w:endnote>
  <w:endnote w:type="continuationSeparator" w:id="0">
    <w:p w14:paraId="6287CB02" w14:textId="77777777" w:rsidR="008F0822" w:rsidRDefault="008F0822" w:rsidP="00A01FFE">
      <w:r>
        <w:continuationSeparator/>
      </w:r>
    </w:p>
    <w:p w14:paraId="0E83FCA6" w14:textId="77777777" w:rsidR="008F0822" w:rsidRDefault="008F0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8110A" w14:textId="77777777" w:rsidR="0009744C" w:rsidRDefault="000974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6A6FE" w14:textId="7159DA8E"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4D3B38">
      <w:rPr>
        <w:bCs/>
        <w:noProof/>
        <w:szCs w:val="20"/>
      </w:rPr>
      <w:t>1</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4D3B38">
      <w:rPr>
        <w:bCs/>
        <w:noProof/>
        <w:szCs w:val="20"/>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CDEA" w14:textId="77777777" w:rsidR="0009744C" w:rsidRDefault="000974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B0855" w14:textId="77777777" w:rsidR="008F0822" w:rsidRDefault="008F0822" w:rsidP="00A01FFE">
      <w:r>
        <w:separator/>
      </w:r>
    </w:p>
    <w:p w14:paraId="519B7EDE" w14:textId="77777777" w:rsidR="008F0822" w:rsidRDefault="008F0822"/>
  </w:footnote>
  <w:footnote w:type="continuationSeparator" w:id="0">
    <w:p w14:paraId="354DB720" w14:textId="77777777" w:rsidR="008F0822" w:rsidRDefault="008F0822" w:rsidP="00A01FFE">
      <w:r>
        <w:continuationSeparator/>
      </w:r>
    </w:p>
    <w:p w14:paraId="0177159B" w14:textId="77777777" w:rsidR="008F0822" w:rsidRDefault="008F08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E5D7C" w14:textId="77777777" w:rsidR="0009744C" w:rsidRDefault="000974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B620" w14:textId="77777777" w:rsidR="00B87FBE" w:rsidRDefault="004D3B38" w:rsidP="00BE30AE">
    <w:r>
      <w:pict w14:anchorId="7A67A3BB">
        <v:line id="_x0000_s2074" style="position:absolute;z-index:251657216;mso-position-horizontal-relative:page;mso-position-vertical-relative:page" from="85.05pt,96.3pt" to="411.05pt,96.3pt" o:allowincell="f" strokeweight="1pt">
          <w10:wrap anchorx="page" anchory="page"/>
        </v:line>
      </w:pict>
    </w:r>
    <w:r>
      <w:pict w14:anchorId="75013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DB64CD">
      <w:rPr>
        <w:rFonts w:cs="Arial"/>
        <w:b/>
        <w:bCs/>
        <w:sz w:val="28"/>
        <w:szCs w:val="28"/>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009E9" w14:textId="77777777" w:rsidR="0009744C" w:rsidRDefault="000974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5"/>
  </w:num>
  <w:num w:numId="14">
    <w:abstractNumId w:val="11"/>
  </w:num>
  <w:num w:numId="15">
    <w:abstractNumId w:val="13"/>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4B29"/>
    <w:rsid w:val="00011613"/>
    <w:rsid w:val="00015AA3"/>
    <w:rsid w:val="00020AB6"/>
    <w:rsid w:val="0002661E"/>
    <w:rsid w:val="000323B5"/>
    <w:rsid w:val="00033806"/>
    <w:rsid w:val="00034817"/>
    <w:rsid w:val="0003592D"/>
    <w:rsid w:val="000443D6"/>
    <w:rsid w:val="00044544"/>
    <w:rsid w:val="00052CA9"/>
    <w:rsid w:val="000613AA"/>
    <w:rsid w:val="00064C6A"/>
    <w:rsid w:val="00073E35"/>
    <w:rsid w:val="000740CC"/>
    <w:rsid w:val="00077D8A"/>
    <w:rsid w:val="00077E72"/>
    <w:rsid w:val="00086A70"/>
    <w:rsid w:val="00086E92"/>
    <w:rsid w:val="00087CCD"/>
    <w:rsid w:val="00092000"/>
    <w:rsid w:val="0009744C"/>
    <w:rsid w:val="000978EF"/>
    <w:rsid w:val="000A0978"/>
    <w:rsid w:val="000B64D5"/>
    <w:rsid w:val="000B6849"/>
    <w:rsid w:val="000B68EF"/>
    <w:rsid w:val="000C463F"/>
    <w:rsid w:val="000C7AAB"/>
    <w:rsid w:val="000D115F"/>
    <w:rsid w:val="000D3E6B"/>
    <w:rsid w:val="000D5811"/>
    <w:rsid w:val="000D5F36"/>
    <w:rsid w:val="000D7229"/>
    <w:rsid w:val="000E1CD5"/>
    <w:rsid w:val="000F4E95"/>
    <w:rsid w:val="000F50A2"/>
    <w:rsid w:val="000F76B8"/>
    <w:rsid w:val="00100673"/>
    <w:rsid w:val="00100678"/>
    <w:rsid w:val="00101123"/>
    <w:rsid w:val="00102267"/>
    <w:rsid w:val="001051EA"/>
    <w:rsid w:val="00105F5D"/>
    <w:rsid w:val="00106AE1"/>
    <w:rsid w:val="00112BF4"/>
    <w:rsid w:val="001221D2"/>
    <w:rsid w:val="0012605A"/>
    <w:rsid w:val="00132E13"/>
    <w:rsid w:val="0013515E"/>
    <w:rsid w:val="00136A7E"/>
    <w:rsid w:val="00137D86"/>
    <w:rsid w:val="0015270D"/>
    <w:rsid w:val="00156959"/>
    <w:rsid w:val="00156A1C"/>
    <w:rsid w:val="001574D7"/>
    <w:rsid w:val="0015765F"/>
    <w:rsid w:val="001579D7"/>
    <w:rsid w:val="0016086F"/>
    <w:rsid w:val="00166B57"/>
    <w:rsid w:val="00167718"/>
    <w:rsid w:val="00167E18"/>
    <w:rsid w:val="0017447C"/>
    <w:rsid w:val="0017676D"/>
    <w:rsid w:val="001768E2"/>
    <w:rsid w:val="00177E1E"/>
    <w:rsid w:val="00181F56"/>
    <w:rsid w:val="00184412"/>
    <w:rsid w:val="00191966"/>
    <w:rsid w:val="001978D9"/>
    <w:rsid w:val="001A21BA"/>
    <w:rsid w:val="001A496A"/>
    <w:rsid w:val="001A6AC0"/>
    <w:rsid w:val="001A7CCA"/>
    <w:rsid w:val="001B08A1"/>
    <w:rsid w:val="001B1141"/>
    <w:rsid w:val="001B1EE8"/>
    <w:rsid w:val="001B55AB"/>
    <w:rsid w:val="001B7CF8"/>
    <w:rsid w:val="001C3537"/>
    <w:rsid w:val="001C3A02"/>
    <w:rsid w:val="001C47B6"/>
    <w:rsid w:val="001D1808"/>
    <w:rsid w:val="001D696E"/>
    <w:rsid w:val="001E1A37"/>
    <w:rsid w:val="001E1BB8"/>
    <w:rsid w:val="001E32E2"/>
    <w:rsid w:val="001E72CB"/>
    <w:rsid w:val="001E760F"/>
    <w:rsid w:val="001F6781"/>
    <w:rsid w:val="001F6FE8"/>
    <w:rsid w:val="00202C69"/>
    <w:rsid w:val="00205A50"/>
    <w:rsid w:val="00211F86"/>
    <w:rsid w:val="00212A55"/>
    <w:rsid w:val="00217BBE"/>
    <w:rsid w:val="00223780"/>
    <w:rsid w:val="00226D8D"/>
    <w:rsid w:val="00244DFC"/>
    <w:rsid w:val="00246891"/>
    <w:rsid w:val="002536EE"/>
    <w:rsid w:val="00254654"/>
    <w:rsid w:val="00255EB8"/>
    <w:rsid w:val="00260D4E"/>
    <w:rsid w:val="0026168F"/>
    <w:rsid w:val="002730BA"/>
    <w:rsid w:val="00273527"/>
    <w:rsid w:val="00273B18"/>
    <w:rsid w:val="00274457"/>
    <w:rsid w:val="0027779B"/>
    <w:rsid w:val="00283BFE"/>
    <w:rsid w:val="002844FB"/>
    <w:rsid w:val="00285E15"/>
    <w:rsid w:val="0029270F"/>
    <w:rsid w:val="002B2DBF"/>
    <w:rsid w:val="002C526C"/>
    <w:rsid w:val="002C5CD5"/>
    <w:rsid w:val="002D0BDF"/>
    <w:rsid w:val="002D1C75"/>
    <w:rsid w:val="002D2415"/>
    <w:rsid w:val="002D3275"/>
    <w:rsid w:val="002D4B9A"/>
    <w:rsid w:val="002E1A4B"/>
    <w:rsid w:val="002E4627"/>
    <w:rsid w:val="002E78D9"/>
    <w:rsid w:val="00304B0B"/>
    <w:rsid w:val="00306545"/>
    <w:rsid w:val="00307BC6"/>
    <w:rsid w:val="0031289A"/>
    <w:rsid w:val="0031448D"/>
    <w:rsid w:val="00316040"/>
    <w:rsid w:val="003272EC"/>
    <w:rsid w:val="00340032"/>
    <w:rsid w:val="00350BE3"/>
    <w:rsid w:val="00353670"/>
    <w:rsid w:val="00355EE6"/>
    <w:rsid w:val="00363724"/>
    <w:rsid w:val="00364FE2"/>
    <w:rsid w:val="00365456"/>
    <w:rsid w:val="003764DD"/>
    <w:rsid w:val="00381356"/>
    <w:rsid w:val="00383550"/>
    <w:rsid w:val="00385372"/>
    <w:rsid w:val="003935C7"/>
    <w:rsid w:val="0039404D"/>
    <w:rsid w:val="003956D8"/>
    <w:rsid w:val="003A1F53"/>
    <w:rsid w:val="003B723F"/>
    <w:rsid w:val="003C0AA9"/>
    <w:rsid w:val="003C0E0C"/>
    <w:rsid w:val="003C2214"/>
    <w:rsid w:val="003C2393"/>
    <w:rsid w:val="003D43D6"/>
    <w:rsid w:val="003D7945"/>
    <w:rsid w:val="003E294A"/>
    <w:rsid w:val="003E5A18"/>
    <w:rsid w:val="003E5AFB"/>
    <w:rsid w:val="003E694C"/>
    <w:rsid w:val="003F0F7B"/>
    <w:rsid w:val="003F2F48"/>
    <w:rsid w:val="0040355B"/>
    <w:rsid w:val="00407A0F"/>
    <w:rsid w:val="00417A7E"/>
    <w:rsid w:val="0042479E"/>
    <w:rsid w:val="0042792E"/>
    <w:rsid w:val="00435B81"/>
    <w:rsid w:val="004372AB"/>
    <w:rsid w:val="004449BF"/>
    <w:rsid w:val="00445694"/>
    <w:rsid w:val="004478AE"/>
    <w:rsid w:val="00452D34"/>
    <w:rsid w:val="004600C1"/>
    <w:rsid w:val="00460106"/>
    <w:rsid w:val="00472201"/>
    <w:rsid w:val="004726C2"/>
    <w:rsid w:val="0047298F"/>
    <w:rsid w:val="00474BA9"/>
    <w:rsid w:val="00475123"/>
    <w:rsid w:val="00475AB4"/>
    <w:rsid w:val="004767B0"/>
    <w:rsid w:val="004772DF"/>
    <w:rsid w:val="004775B5"/>
    <w:rsid w:val="004802E8"/>
    <w:rsid w:val="00481AC0"/>
    <w:rsid w:val="00481B45"/>
    <w:rsid w:val="00481DEE"/>
    <w:rsid w:val="004923EA"/>
    <w:rsid w:val="0049314E"/>
    <w:rsid w:val="0049374D"/>
    <w:rsid w:val="004A3015"/>
    <w:rsid w:val="004A4D6D"/>
    <w:rsid w:val="004A618C"/>
    <w:rsid w:val="004A7C75"/>
    <w:rsid w:val="004B4F95"/>
    <w:rsid w:val="004C1E3A"/>
    <w:rsid w:val="004C67CB"/>
    <w:rsid w:val="004D2887"/>
    <w:rsid w:val="004D3B38"/>
    <w:rsid w:val="004D5383"/>
    <w:rsid w:val="004D6033"/>
    <w:rsid w:val="004D74E4"/>
    <w:rsid w:val="004E3197"/>
    <w:rsid w:val="004E73CC"/>
    <w:rsid w:val="004F2D14"/>
    <w:rsid w:val="004F36DE"/>
    <w:rsid w:val="00505D40"/>
    <w:rsid w:val="0050780D"/>
    <w:rsid w:val="005100AD"/>
    <w:rsid w:val="00513A05"/>
    <w:rsid w:val="00515AF3"/>
    <w:rsid w:val="00532AD4"/>
    <w:rsid w:val="00535CF7"/>
    <w:rsid w:val="0053767B"/>
    <w:rsid w:val="005400A6"/>
    <w:rsid w:val="00541235"/>
    <w:rsid w:val="00543829"/>
    <w:rsid w:val="00544E95"/>
    <w:rsid w:val="00545CCA"/>
    <w:rsid w:val="005465BE"/>
    <w:rsid w:val="0055227B"/>
    <w:rsid w:val="00557529"/>
    <w:rsid w:val="0056088B"/>
    <w:rsid w:val="00560BE6"/>
    <w:rsid w:val="00561806"/>
    <w:rsid w:val="00566693"/>
    <w:rsid w:val="005729A3"/>
    <w:rsid w:val="005733E3"/>
    <w:rsid w:val="00576638"/>
    <w:rsid w:val="00577831"/>
    <w:rsid w:val="00591506"/>
    <w:rsid w:val="005A00A6"/>
    <w:rsid w:val="005A06F0"/>
    <w:rsid w:val="005A6196"/>
    <w:rsid w:val="005C4F65"/>
    <w:rsid w:val="005C5396"/>
    <w:rsid w:val="005C7562"/>
    <w:rsid w:val="005D1ACB"/>
    <w:rsid w:val="005D5C8E"/>
    <w:rsid w:val="005D6558"/>
    <w:rsid w:val="005E56DA"/>
    <w:rsid w:val="00600635"/>
    <w:rsid w:val="006022ED"/>
    <w:rsid w:val="00605838"/>
    <w:rsid w:val="006132A8"/>
    <w:rsid w:val="006149D6"/>
    <w:rsid w:val="00616E0D"/>
    <w:rsid w:val="0061789C"/>
    <w:rsid w:val="00626467"/>
    <w:rsid w:val="00643280"/>
    <w:rsid w:val="006461F2"/>
    <w:rsid w:val="006466CF"/>
    <w:rsid w:val="00653A0E"/>
    <w:rsid w:val="00667B6E"/>
    <w:rsid w:val="0067239F"/>
    <w:rsid w:val="0067262A"/>
    <w:rsid w:val="0067264F"/>
    <w:rsid w:val="0067345F"/>
    <w:rsid w:val="00680910"/>
    <w:rsid w:val="00691FE8"/>
    <w:rsid w:val="00693EA3"/>
    <w:rsid w:val="006A1370"/>
    <w:rsid w:val="006A2589"/>
    <w:rsid w:val="006A33A3"/>
    <w:rsid w:val="006B0BAA"/>
    <w:rsid w:val="006B1A90"/>
    <w:rsid w:val="006B36BA"/>
    <w:rsid w:val="006B448F"/>
    <w:rsid w:val="006C2675"/>
    <w:rsid w:val="006D1C6C"/>
    <w:rsid w:val="006E0ACD"/>
    <w:rsid w:val="006E1F90"/>
    <w:rsid w:val="006E2C8C"/>
    <w:rsid w:val="006E35CD"/>
    <w:rsid w:val="006E4B61"/>
    <w:rsid w:val="006E7E96"/>
    <w:rsid w:val="006F032D"/>
    <w:rsid w:val="006F5579"/>
    <w:rsid w:val="00703F20"/>
    <w:rsid w:val="0071546A"/>
    <w:rsid w:val="0072085D"/>
    <w:rsid w:val="00726B35"/>
    <w:rsid w:val="007319E6"/>
    <w:rsid w:val="007323B9"/>
    <w:rsid w:val="00733745"/>
    <w:rsid w:val="0073462C"/>
    <w:rsid w:val="00734926"/>
    <w:rsid w:val="00737ECF"/>
    <w:rsid w:val="007401D1"/>
    <w:rsid w:val="00746A0D"/>
    <w:rsid w:val="00747406"/>
    <w:rsid w:val="007505D4"/>
    <w:rsid w:val="0076351D"/>
    <w:rsid w:val="00764401"/>
    <w:rsid w:val="00764F32"/>
    <w:rsid w:val="007665FB"/>
    <w:rsid w:val="00766852"/>
    <w:rsid w:val="00771073"/>
    <w:rsid w:val="0077146B"/>
    <w:rsid w:val="007729BE"/>
    <w:rsid w:val="007759BD"/>
    <w:rsid w:val="00791422"/>
    <w:rsid w:val="00792ED2"/>
    <w:rsid w:val="00797CD2"/>
    <w:rsid w:val="007A2569"/>
    <w:rsid w:val="007A75EB"/>
    <w:rsid w:val="007B2294"/>
    <w:rsid w:val="007B3079"/>
    <w:rsid w:val="007B365B"/>
    <w:rsid w:val="007B644D"/>
    <w:rsid w:val="007B7B65"/>
    <w:rsid w:val="007C1DFA"/>
    <w:rsid w:val="007C3C7B"/>
    <w:rsid w:val="007C733D"/>
    <w:rsid w:val="007D45E7"/>
    <w:rsid w:val="007D4A4A"/>
    <w:rsid w:val="007E195D"/>
    <w:rsid w:val="007E33B6"/>
    <w:rsid w:val="007E406F"/>
    <w:rsid w:val="007E7210"/>
    <w:rsid w:val="007F2106"/>
    <w:rsid w:val="00803306"/>
    <w:rsid w:val="0081427C"/>
    <w:rsid w:val="0082083A"/>
    <w:rsid w:val="00821061"/>
    <w:rsid w:val="008222A1"/>
    <w:rsid w:val="00822CCB"/>
    <w:rsid w:val="008237E7"/>
    <w:rsid w:val="0082674F"/>
    <w:rsid w:val="008271B0"/>
    <w:rsid w:val="00827E6B"/>
    <w:rsid w:val="0083513B"/>
    <w:rsid w:val="008400AB"/>
    <w:rsid w:val="0085177E"/>
    <w:rsid w:val="0085666B"/>
    <w:rsid w:val="00861CA8"/>
    <w:rsid w:val="0086510D"/>
    <w:rsid w:val="00870442"/>
    <w:rsid w:val="008743CD"/>
    <w:rsid w:val="00880C3A"/>
    <w:rsid w:val="00880E6E"/>
    <w:rsid w:val="00880F58"/>
    <w:rsid w:val="00882B59"/>
    <w:rsid w:val="008850AB"/>
    <w:rsid w:val="00886B97"/>
    <w:rsid w:val="00892E44"/>
    <w:rsid w:val="008A3A73"/>
    <w:rsid w:val="008A5483"/>
    <w:rsid w:val="008A5FCF"/>
    <w:rsid w:val="008B0506"/>
    <w:rsid w:val="008B5411"/>
    <w:rsid w:val="008B78FB"/>
    <w:rsid w:val="008C0324"/>
    <w:rsid w:val="008C3C1C"/>
    <w:rsid w:val="008C6039"/>
    <w:rsid w:val="008C6E9B"/>
    <w:rsid w:val="008D4BEB"/>
    <w:rsid w:val="008E3AB0"/>
    <w:rsid w:val="008E4197"/>
    <w:rsid w:val="008E7DD7"/>
    <w:rsid w:val="008F0822"/>
    <w:rsid w:val="008F602C"/>
    <w:rsid w:val="008F6F6F"/>
    <w:rsid w:val="00901195"/>
    <w:rsid w:val="009017C6"/>
    <w:rsid w:val="009051BC"/>
    <w:rsid w:val="00905B28"/>
    <w:rsid w:val="0090782A"/>
    <w:rsid w:val="00915299"/>
    <w:rsid w:val="0091663A"/>
    <w:rsid w:val="00917775"/>
    <w:rsid w:val="009238A7"/>
    <w:rsid w:val="00924394"/>
    <w:rsid w:val="009251A8"/>
    <w:rsid w:val="00927FBE"/>
    <w:rsid w:val="00934C94"/>
    <w:rsid w:val="009370A6"/>
    <w:rsid w:val="0094087D"/>
    <w:rsid w:val="00941070"/>
    <w:rsid w:val="00942199"/>
    <w:rsid w:val="009428D1"/>
    <w:rsid w:val="0094712F"/>
    <w:rsid w:val="009520F6"/>
    <w:rsid w:val="00954D3C"/>
    <w:rsid w:val="00954FEA"/>
    <w:rsid w:val="009560C0"/>
    <w:rsid w:val="00957DD9"/>
    <w:rsid w:val="009608E4"/>
    <w:rsid w:val="00961E66"/>
    <w:rsid w:val="00963A3F"/>
    <w:rsid w:val="00975A12"/>
    <w:rsid w:val="009766A3"/>
    <w:rsid w:val="00980C22"/>
    <w:rsid w:val="00982DE1"/>
    <w:rsid w:val="00992317"/>
    <w:rsid w:val="0099302A"/>
    <w:rsid w:val="0099538C"/>
    <w:rsid w:val="009A090B"/>
    <w:rsid w:val="009A09E1"/>
    <w:rsid w:val="009A5E06"/>
    <w:rsid w:val="009A604F"/>
    <w:rsid w:val="009B3EF8"/>
    <w:rsid w:val="009B6D9A"/>
    <w:rsid w:val="009B7B04"/>
    <w:rsid w:val="009C5FA4"/>
    <w:rsid w:val="009D5F48"/>
    <w:rsid w:val="009E004F"/>
    <w:rsid w:val="009E1BAD"/>
    <w:rsid w:val="009E2C43"/>
    <w:rsid w:val="009E502A"/>
    <w:rsid w:val="009F0029"/>
    <w:rsid w:val="009F1B75"/>
    <w:rsid w:val="00A00507"/>
    <w:rsid w:val="00A00988"/>
    <w:rsid w:val="00A01FFE"/>
    <w:rsid w:val="00A03635"/>
    <w:rsid w:val="00A0566B"/>
    <w:rsid w:val="00A07034"/>
    <w:rsid w:val="00A12CB9"/>
    <w:rsid w:val="00A14566"/>
    <w:rsid w:val="00A14DA5"/>
    <w:rsid w:val="00A162CA"/>
    <w:rsid w:val="00A25867"/>
    <w:rsid w:val="00A30AF4"/>
    <w:rsid w:val="00A3181A"/>
    <w:rsid w:val="00A3288E"/>
    <w:rsid w:val="00A402D1"/>
    <w:rsid w:val="00A50C33"/>
    <w:rsid w:val="00A52331"/>
    <w:rsid w:val="00A53661"/>
    <w:rsid w:val="00A61AD4"/>
    <w:rsid w:val="00A64EE5"/>
    <w:rsid w:val="00A73C8E"/>
    <w:rsid w:val="00A74D9D"/>
    <w:rsid w:val="00A7596D"/>
    <w:rsid w:val="00A76DF0"/>
    <w:rsid w:val="00A779B2"/>
    <w:rsid w:val="00A8232F"/>
    <w:rsid w:val="00A82D53"/>
    <w:rsid w:val="00A842A5"/>
    <w:rsid w:val="00A934E0"/>
    <w:rsid w:val="00A9455B"/>
    <w:rsid w:val="00A947AB"/>
    <w:rsid w:val="00AA00AC"/>
    <w:rsid w:val="00AA3965"/>
    <w:rsid w:val="00AA545A"/>
    <w:rsid w:val="00AA5D91"/>
    <w:rsid w:val="00AA6ADB"/>
    <w:rsid w:val="00AB453B"/>
    <w:rsid w:val="00AB62C2"/>
    <w:rsid w:val="00AD44E1"/>
    <w:rsid w:val="00AD5155"/>
    <w:rsid w:val="00AD7F28"/>
    <w:rsid w:val="00AE4C7B"/>
    <w:rsid w:val="00AE7438"/>
    <w:rsid w:val="00AF07A3"/>
    <w:rsid w:val="00AF2939"/>
    <w:rsid w:val="00AF42BD"/>
    <w:rsid w:val="00AF5903"/>
    <w:rsid w:val="00B04EFE"/>
    <w:rsid w:val="00B06F55"/>
    <w:rsid w:val="00B10FC2"/>
    <w:rsid w:val="00B112C3"/>
    <w:rsid w:val="00B14032"/>
    <w:rsid w:val="00B229F8"/>
    <w:rsid w:val="00B231D5"/>
    <w:rsid w:val="00B25156"/>
    <w:rsid w:val="00B26FC9"/>
    <w:rsid w:val="00B3057A"/>
    <w:rsid w:val="00B31B63"/>
    <w:rsid w:val="00B32349"/>
    <w:rsid w:val="00B344DD"/>
    <w:rsid w:val="00B4182F"/>
    <w:rsid w:val="00B42997"/>
    <w:rsid w:val="00B5129C"/>
    <w:rsid w:val="00B526DF"/>
    <w:rsid w:val="00B61F23"/>
    <w:rsid w:val="00B63F1F"/>
    <w:rsid w:val="00B6736B"/>
    <w:rsid w:val="00B75377"/>
    <w:rsid w:val="00B766CA"/>
    <w:rsid w:val="00B8235A"/>
    <w:rsid w:val="00B86B63"/>
    <w:rsid w:val="00B86D31"/>
    <w:rsid w:val="00B87FBE"/>
    <w:rsid w:val="00B90362"/>
    <w:rsid w:val="00B918EE"/>
    <w:rsid w:val="00B9199F"/>
    <w:rsid w:val="00BA703F"/>
    <w:rsid w:val="00BB0A50"/>
    <w:rsid w:val="00BB3295"/>
    <w:rsid w:val="00BB57FC"/>
    <w:rsid w:val="00BC0288"/>
    <w:rsid w:val="00BD4EA5"/>
    <w:rsid w:val="00BE30AE"/>
    <w:rsid w:val="00BF0634"/>
    <w:rsid w:val="00BF3E87"/>
    <w:rsid w:val="00BF4CF4"/>
    <w:rsid w:val="00C02B0C"/>
    <w:rsid w:val="00C04B94"/>
    <w:rsid w:val="00C07D03"/>
    <w:rsid w:val="00C11D3F"/>
    <w:rsid w:val="00C13584"/>
    <w:rsid w:val="00C17136"/>
    <w:rsid w:val="00C20395"/>
    <w:rsid w:val="00C22C01"/>
    <w:rsid w:val="00C240B4"/>
    <w:rsid w:val="00C25A89"/>
    <w:rsid w:val="00C3056F"/>
    <w:rsid w:val="00C331B3"/>
    <w:rsid w:val="00C36E8D"/>
    <w:rsid w:val="00C375EC"/>
    <w:rsid w:val="00C378DC"/>
    <w:rsid w:val="00C43564"/>
    <w:rsid w:val="00C46143"/>
    <w:rsid w:val="00C607B9"/>
    <w:rsid w:val="00C62BBC"/>
    <w:rsid w:val="00C67F92"/>
    <w:rsid w:val="00C7075A"/>
    <w:rsid w:val="00C71CAB"/>
    <w:rsid w:val="00C80B3A"/>
    <w:rsid w:val="00C8717E"/>
    <w:rsid w:val="00C87EE9"/>
    <w:rsid w:val="00C92E46"/>
    <w:rsid w:val="00CB1E7A"/>
    <w:rsid w:val="00CB349F"/>
    <w:rsid w:val="00CB400C"/>
    <w:rsid w:val="00CB5D52"/>
    <w:rsid w:val="00CC5F13"/>
    <w:rsid w:val="00CC5FEA"/>
    <w:rsid w:val="00CD243D"/>
    <w:rsid w:val="00CD73FE"/>
    <w:rsid w:val="00CF206B"/>
    <w:rsid w:val="00CF2C52"/>
    <w:rsid w:val="00D0250F"/>
    <w:rsid w:val="00D03ABC"/>
    <w:rsid w:val="00D044C3"/>
    <w:rsid w:val="00D06F3D"/>
    <w:rsid w:val="00D11409"/>
    <w:rsid w:val="00D155F3"/>
    <w:rsid w:val="00D21A97"/>
    <w:rsid w:val="00D267B0"/>
    <w:rsid w:val="00D26B90"/>
    <w:rsid w:val="00D341EF"/>
    <w:rsid w:val="00D42CCD"/>
    <w:rsid w:val="00D471FE"/>
    <w:rsid w:val="00D4758B"/>
    <w:rsid w:val="00D52688"/>
    <w:rsid w:val="00D52E34"/>
    <w:rsid w:val="00D609B5"/>
    <w:rsid w:val="00D64B93"/>
    <w:rsid w:val="00D65A0C"/>
    <w:rsid w:val="00D6791B"/>
    <w:rsid w:val="00D703E6"/>
    <w:rsid w:val="00D928A4"/>
    <w:rsid w:val="00D93E3C"/>
    <w:rsid w:val="00D960BE"/>
    <w:rsid w:val="00DA06AB"/>
    <w:rsid w:val="00DA27F5"/>
    <w:rsid w:val="00DA280E"/>
    <w:rsid w:val="00DA354B"/>
    <w:rsid w:val="00DA3D47"/>
    <w:rsid w:val="00DA428E"/>
    <w:rsid w:val="00DA7F88"/>
    <w:rsid w:val="00DB64CD"/>
    <w:rsid w:val="00DC12FA"/>
    <w:rsid w:val="00DC1482"/>
    <w:rsid w:val="00DC643D"/>
    <w:rsid w:val="00DC6CC5"/>
    <w:rsid w:val="00DD3EE8"/>
    <w:rsid w:val="00DD6254"/>
    <w:rsid w:val="00DD6F50"/>
    <w:rsid w:val="00DE43A9"/>
    <w:rsid w:val="00DE4D51"/>
    <w:rsid w:val="00DE5B1B"/>
    <w:rsid w:val="00DE7659"/>
    <w:rsid w:val="00DF4A91"/>
    <w:rsid w:val="00DF53D0"/>
    <w:rsid w:val="00DF5457"/>
    <w:rsid w:val="00E01A79"/>
    <w:rsid w:val="00E10EED"/>
    <w:rsid w:val="00E12130"/>
    <w:rsid w:val="00E24037"/>
    <w:rsid w:val="00E2444E"/>
    <w:rsid w:val="00E25E61"/>
    <w:rsid w:val="00E25F71"/>
    <w:rsid w:val="00E26A58"/>
    <w:rsid w:val="00E307B6"/>
    <w:rsid w:val="00E35ADC"/>
    <w:rsid w:val="00E41874"/>
    <w:rsid w:val="00E44A5E"/>
    <w:rsid w:val="00E50A94"/>
    <w:rsid w:val="00E51D67"/>
    <w:rsid w:val="00E60EB5"/>
    <w:rsid w:val="00E612A6"/>
    <w:rsid w:val="00E61301"/>
    <w:rsid w:val="00E61C05"/>
    <w:rsid w:val="00E66C14"/>
    <w:rsid w:val="00E67627"/>
    <w:rsid w:val="00E67DD8"/>
    <w:rsid w:val="00E7180D"/>
    <w:rsid w:val="00E71F56"/>
    <w:rsid w:val="00E77FBF"/>
    <w:rsid w:val="00E824ED"/>
    <w:rsid w:val="00E83521"/>
    <w:rsid w:val="00E85F2A"/>
    <w:rsid w:val="00E919CC"/>
    <w:rsid w:val="00E970E9"/>
    <w:rsid w:val="00EA1C2F"/>
    <w:rsid w:val="00EA6CD5"/>
    <w:rsid w:val="00EA7D5B"/>
    <w:rsid w:val="00EB5CAB"/>
    <w:rsid w:val="00EB5E52"/>
    <w:rsid w:val="00EC3128"/>
    <w:rsid w:val="00EC4AA8"/>
    <w:rsid w:val="00EC5356"/>
    <w:rsid w:val="00ED136C"/>
    <w:rsid w:val="00EE0009"/>
    <w:rsid w:val="00EE12AC"/>
    <w:rsid w:val="00EE1AC4"/>
    <w:rsid w:val="00EE1E7F"/>
    <w:rsid w:val="00EE6E34"/>
    <w:rsid w:val="00EF1FC5"/>
    <w:rsid w:val="00EF52A7"/>
    <w:rsid w:val="00F0159A"/>
    <w:rsid w:val="00F04902"/>
    <w:rsid w:val="00F13655"/>
    <w:rsid w:val="00F14134"/>
    <w:rsid w:val="00F16FD1"/>
    <w:rsid w:val="00F17E4B"/>
    <w:rsid w:val="00F20DE7"/>
    <w:rsid w:val="00F21FEE"/>
    <w:rsid w:val="00F238FA"/>
    <w:rsid w:val="00F255B2"/>
    <w:rsid w:val="00F3766B"/>
    <w:rsid w:val="00F4165A"/>
    <w:rsid w:val="00F42538"/>
    <w:rsid w:val="00F52D5C"/>
    <w:rsid w:val="00F56E3D"/>
    <w:rsid w:val="00F56F42"/>
    <w:rsid w:val="00F6338D"/>
    <w:rsid w:val="00F643BE"/>
    <w:rsid w:val="00F65C64"/>
    <w:rsid w:val="00F74432"/>
    <w:rsid w:val="00F75E84"/>
    <w:rsid w:val="00F77152"/>
    <w:rsid w:val="00F776F9"/>
    <w:rsid w:val="00F83391"/>
    <w:rsid w:val="00F94125"/>
    <w:rsid w:val="00F958F0"/>
    <w:rsid w:val="00F96DA6"/>
    <w:rsid w:val="00FA0CD0"/>
    <w:rsid w:val="00FA3206"/>
    <w:rsid w:val="00FB4AC7"/>
    <w:rsid w:val="00FB5E9A"/>
    <w:rsid w:val="00FC1220"/>
    <w:rsid w:val="00FC2BF9"/>
    <w:rsid w:val="00FC4173"/>
    <w:rsid w:val="00FD1FDC"/>
    <w:rsid w:val="00FD2270"/>
    <w:rsid w:val="00FD2A46"/>
    <w:rsid w:val="00FD51A6"/>
    <w:rsid w:val="00FD61A3"/>
    <w:rsid w:val="00FD766F"/>
    <w:rsid w:val="00FE4C5E"/>
    <w:rsid w:val="00FE5EA3"/>
    <w:rsid w:val="00FE61F8"/>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2532CCE8"/>
  <w15:chartTrackingRefBased/>
  <w15:docId w15:val="{B52879B3-6A65-438F-B03F-5B569DA2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dia.arburg.com/web/d48a4e271fb0ae44/fakuma-2024-arburgsolutionworl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4484A-006E-4462-BA82-169BFCA8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857</Words>
  <Characters>5406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6251</CharactersWithSpaces>
  <SharedDoc>false</SharedDoc>
  <HLinks>
    <vt:vector size="6" baseType="variant">
      <vt:variant>
        <vt:i4>6881321</vt:i4>
      </vt:variant>
      <vt:variant>
        <vt:i4>0</vt:i4>
      </vt:variant>
      <vt:variant>
        <vt:i4>0</vt:i4>
      </vt:variant>
      <vt:variant>
        <vt:i4>5</vt:i4>
      </vt:variant>
      <vt:variant>
        <vt:lpwstr>https://media.arburg.com/web/ea5894cf3695e08/arburgsolutionworld-chinaplas-2024---arburg-press-release/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5</cp:revision>
  <cp:lastPrinted>2024-01-31T09:19:00Z</cp:lastPrinted>
  <dcterms:created xsi:type="dcterms:W3CDTF">2024-07-30T05:32:00Z</dcterms:created>
  <dcterms:modified xsi:type="dcterms:W3CDTF">2024-10-07T11:24:00Z</dcterms:modified>
</cp:coreProperties>
</file>